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6F" w:rsidRPr="00C60E6F" w:rsidRDefault="00C60E6F" w:rsidP="00C60E6F">
      <w:bookmarkStart w:id="0" w:name="_GoBack"/>
      <w:bookmarkEnd w:id="0"/>
      <w:r>
        <w:rPr>
          <w:noProof/>
          <w:lang w:eastAsia="en-AU"/>
        </w:rPr>
        <mc:AlternateContent>
          <mc:Choice Requires="wps">
            <w:drawing>
              <wp:anchor distT="0" distB="0" distL="114300" distR="114300" simplePos="0" relativeHeight="251661312" behindDoc="0" locked="0" layoutInCell="1" allowOverlap="1" wp14:anchorId="38A6F2E9" wp14:editId="77C1A27E">
                <wp:simplePos x="0" y="0"/>
                <wp:positionH relativeFrom="column">
                  <wp:posOffset>1990726</wp:posOffset>
                </wp:positionH>
                <wp:positionV relativeFrom="paragraph">
                  <wp:posOffset>-476250</wp:posOffset>
                </wp:positionV>
                <wp:extent cx="43053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4305300" cy="1828800"/>
                        </a:xfrm>
                        <a:prstGeom prst="rect">
                          <a:avLst/>
                        </a:prstGeom>
                        <a:noFill/>
                        <a:ln>
                          <a:noFill/>
                        </a:ln>
                        <a:effectLst/>
                      </wps:spPr>
                      <wps:txbx>
                        <w:txbxContent>
                          <w:p w:rsidR="00C60E6F" w:rsidRPr="00C60E6F" w:rsidRDefault="00C60E6F" w:rsidP="00C60E6F">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Mooditj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A6F2E9" id="_x0000_t202" coordsize="21600,21600" o:spt="202" path="m,l,21600r21600,l21600,xe">
                <v:stroke joinstyle="miter"/>
                <v:path gradientshapeok="t" o:connecttype="rect"/>
              </v:shapetype>
              <v:shape id="Text Box 3" o:spid="_x0000_s1026" type="#_x0000_t202" style="position:absolute;margin-left:156.75pt;margin-top:-37.5pt;width:339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" filled="f" stroked="f">
                <v:textbox style="mso-fit-shape-to-text:t">
                  <w:txbxContent>
                    <w:p w:rsidR="00C60E6F" w:rsidRPr="00C60E6F" w:rsidRDefault="00C60E6F" w:rsidP="00C60E6F">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Mooditj Program</w:t>
                      </w:r>
                    </w:p>
                  </w:txbxContent>
                </v:textbox>
              </v:shape>
            </w:pict>
          </mc:Fallback>
        </mc:AlternateContent>
      </w:r>
      <w:r>
        <w:rPr>
          <w:noProof/>
          <w:lang w:eastAsia="en-AU"/>
        </w:rPr>
        <w:drawing>
          <wp:anchor distT="0" distB="0" distL="114300" distR="114300" simplePos="0" relativeHeight="251658240" behindDoc="1" locked="0" layoutInCell="1" allowOverlap="1" wp14:anchorId="5A83B169" wp14:editId="0939E9E1">
            <wp:simplePos x="0" y="0"/>
            <wp:positionH relativeFrom="column">
              <wp:posOffset>7391400</wp:posOffset>
            </wp:positionH>
            <wp:positionV relativeFrom="paragraph">
              <wp:posOffset>-781050</wp:posOffset>
            </wp:positionV>
            <wp:extent cx="1790700" cy="1238250"/>
            <wp:effectExtent l="0" t="0" r="0" b="0"/>
            <wp:wrapNone/>
            <wp:docPr id="2" name="Picture 2" descr="moodi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dit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0DCE2353" wp14:editId="382DDEAD">
            <wp:simplePos x="0" y="0"/>
            <wp:positionH relativeFrom="column">
              <wp:posOffset>0</wp:posOffset>
            </wp:positionH>
            <wp:positionV relativeFrom="paragraph">
              <wp:posOffset>-666750</wp:posOffset>
            </wp:positionV>
            <wp:extent cx="1457325" cy="1057275"/>
            <wp:effectExtent l="0" t="0" r="9525" b="9525"/>
            <wp:wrapNone/>
            <wp:docPr id="1" name="Picture 1" descr="C:\Users\Thiha\Desktop\BalunuLogo 600 x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ha\Desktop\BalunuLogo 600 x 9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1D" w:rsidRPr="0015651D" w:rsidRDefault="00C60E6F" w:rsidP="0015651D">
      <w:pPr>
        <w:pStyle w:val="Heading3"/>
        <w:shd w:val="clear" w:color="auto" w:fill="FFFFFF"/>
        <w:spacing w:before="300" w:after="300" w:line="510" w:lineRule="atLeast"/>
        <w:rPr>
          <w:rFonts w:ascii="Times New Roman" w:eastAsia="Times New Roman" w:hAnsi="Times New Roman" w:cs="Times New Roman"/>
          <w:bCs w:val="0"/>
          <w:caps/>
          <w:color w:val="404D5F"/>
          <w:spacing w:val="12"/>
          <w:sz w:val="32"/>
          <w:szCs w:val="36"/>
          <w:lang w:eastAsia="en-AU"/>
        </w:rPr>
      </w:pPr>
      <w:r w:rsidRPr="0015651D">
        <w:rPr>
          <w:rFonts w:ascii="Times New Roman" w:eastAsia="Times New Roman" w:hAnsi="Times New Roman" w:cs="Times New Roman"/>
          <w:bCs w:val="0"/>
          <w:caps/>
          <w:color w:val="404D5F"/>
          <w:spacing w:val="12"/>
          <w:sz w:val="32"/>
          <w:szCs w:val="36"/>
          <w:lang w:eastAsia="en-AU"/>
        </w:rPr>
        <w:t>MOODITJ PROGRAM OUTLINE</w:t>
      </w:r>
    </w:p>
    <w:p w:rsidR="00C60E6F" w:rsidRPr="0015651D" w:rsidRDefault="00C60E6F" w:rsidP="0015651D">
      <w:pPr>
        <w:pStyle w:val="Heading3"/>
        <w:shd w:val="clear" w:color="auto" w:fill="FFFFFF"/>
        <w:spacing w:before="300" w:after="300" w:line="510" w:lineRule="atLeast"/>
        <w:rPr>
          <w:rFonts w:ascii="Times New Roman" w:eastAsia="Times New Roman" w:hAnsi="Times New Roman" w:cs="Times New Roman"/>
          <w:b w:val="0"/>
          <w:bCs w:val="0"/>
          <w:caps/>
          <w:color w:val="404D5F"/>
          <w:spacing w:val="12"/>
          <w:sz w:val="32"/>
          <w:szCs w:val="36"/>
          <w:lang w:eastAsia="en-AU"/>
        </w:rPr>
      </w:pPr>
      <w:r w:rsidRPr="0015651D">
        <w:rPr>
          <w:rFonts w:ascii="Times New Roman" w:eastAsia="Times New Roman" w:hAnsi="Times New Roman" w:cs="Times New Roman"/>
          <w:color w:val="4A525D"/>
          <w:sz w:val="24"/>
          <w:szCs w:val="24"/>
          <w:lang w:eastAsia="en-AU"/>
        </w:rPr>
        <w:t>The </w:t>
      </w:r>
      <w:proofErr w:type="spellStart"/>
      <w:r w:rsidRPr="0015651D">
        <w:rPr>
          <w:rFonts w:ascii="Times New Roman" w:eastAsia="Times New Roman" w:hAnsi="Times New Roman" w:cs="Times New Roman"/>
          <w:i/>
          <w:iCs/>
          <w:color w:val="4A525D"/>
          <w:sz w:val="24"/>
          <w:szCs w:val="24"/>
          <w:lang w:eastAsia="en-AU"/>
        </w:rPr>
        <w:t>Mooditj</w:t>
      </w:r>
      <w:proofErr w:type="spellEnd"/>
      <w:r w:rsidRPr="0015651D">
        <w:rPr>
          <w:rFonts w:ascii="Times New Roman" w:eastAsia="Times New Roman" w:hAnsi="Times New Roman" w:cs="Times New Roman"/>
          <w:color w:val="4A525D"/>
          <w:sz w:val="24"/>
          <w:szCs w:val="24"/>
          <w:lang w:eastAsia="en-AU"/>
        </w:rPr>
        <w:t> program has ten sessions altogether. Each session is one hour long. The beginning of the manual contains some useful information to think about before you start. Then each session describes what the purpose of the session is, how to run the activities, and what resources you will need. Sessions 1 to 5 (or 6) can be run as a stand-alone program, followed by the rest of the sessions later if possible.</w:t>
      </w:r>
      <w:r w:rsidRPr="0015651D">
        <w:rPr>
          <w:rFonts w:ascii="Times New Roman" w:hAnsi="Times New Roman" w:cs="Times New Roman"/>
        </w:rPr>
        <w:t xml:space="preserve"> </w:t>
      </w:r>
      <w:proofErr w:type="spellStart"/>
      <w:r w:rsidRPr="0015651D">
        <w:rPr>
          <w:rFonts w:ascii="Times New Roman" w:eastAsia="Times New Roman" w:hAnsi="Times New Roman" w:cs="Times New Roman"/>
          <w:color w:val="4A525D"/>
          <w:sz w:val="24"/>
          <w:szCs w:val="24"/>
          <w:lang w:eastAsia="en-AU"/>
        </w:rPr>
        <w:t>Mooditj</w:t>
      </w:r>
      <w:proofErr w:type="spellEnd"/>
      <w:r w:rsidRPr="0015651D">
        <w:rPr>
          <w:rFonts w:ascii="Times New Roman" w:eastAsia="Times New Roman" w:hAnsi="Times New Roman" w:cs="Times New Roman"/>
          <w:color w:val="4A525D"/>
          <w:sz w:val="24"/>
          <w:szCs w:val="24"/>
          <w:lang w:eastAsia="en-AU"/>
        </w:rPr>
        <w:t xml:space="preserve"> was originally intended as an out-of-school program. It can be run after school or on the weekend, like a youth group, or on a camp. </w:t>
      </w:r>
      <w:proofErr w:type="spellStart"/>
      <w:r w:rsidRPr="0015651D">
        <w:rPr>
          <w:rFonts w:ascii="Times New Roman" w:eastAsia="Times New Roman" w:hAnsi="Times New Roman" w:cs="Times New Roman"/>
          <w:color w:val="4A525D"/>
          <w:sz w:val="24"/>
          <w:szCs w:val="24"/>
          <w:lang w:eastAsia="en-AU"/>
        </w:rPr>
        <w:t>Mooditj</w:t>
      </w:r>
      <w:proofErr w:type="spellEnd"/>
      <w:r w:rsidRPr="0015651D">
        <w:rPr>
          <w:rFonts w:ascii="Times New Roman" w:eastAsia="Times New Roman" w:hAnsi="Times New Roman" w:cs="Times New Roman"/>
          <w:color w:val="4A525D"/>
          <w:sz w:val="24"/>
          <w:szCs w:val="24"/>
          <w:lang w:eastAsia="en-AU"/>
        </w:rPr>
        <w:t xml:space="preserve"> has also been run very successfully in schools, either with whole classes or groups of Aboriginal students.</w:t>
      </w:r>
    </w:p>
    <w:tbl>
      <w:tblPr>
        <w:tblStyle w:val="TableGrid"/>
        <w:tblpPr w:leftFromText="180" w:rightFromText="180" w:vertAnchor="text" w:horzAnchor="margin" w:tblpY="318"/>
        <w:tblW w:w="0" w:type="auto"/>
        <w:tblLook w:val="04A0" w:firstRow="1" w:lastRow="0" w:firstColumn="1" w:lastColumn="0" w:noHBand="0" w:noVBand="1"/>
      </w:tblPr>
      <w:tblGrid>
        <w:gridCol w:w="3543"/>
        <w:gridCol w:w="3543"/>
        <w:gridCol w:w="3544"/>
        <w:gridCol w:w="3544"/>
      </w:tblGrid>
      <w:tr w:rsidR="00C60E6F" w:rsidTr="00C60E6F">
        <w:tc>
          <w:tcPr>
            <w:tcW w:w="3543" w:type="dxa"/>
          </w:tcPr>
          <w:p w:rsidR="00C60E6F" w:rsidRPr="00665135" w:rsidRDefault="00C60E6F" w:rsidP="00C60E6F">
            <w:pPr>
              <w:tabs>
                <w:tab w:val="left" w:pos="1440"/>
              </w:tabs>
              <w:rPr>
                <w:b/>
              </w:rPr>
            </w:pPr>
            <w:r w:rsidRPr="00665135">
              <w:rPr>
                <w:b/>
              </w:rPr>
              <w:t xml:space="preserve">Session </w:t>
            </w:r>
          </w:p>
        </w:tc>
        <w:tc>
          <w:tcPr>
            <w:tcW w:w="3543" w:type="dxa"/>
          </w:tcPr>
          <w:p w:rsidR="00C60E6F" w:rsidRPr="00665135" w:rsidRDefault="00C60E6F" w:rsidP="00C60E6F">
            <w:pPr>
              <w:tabs>
                <w:tab w:val="left" w:pos="1440"/>
              </w:tabs>
              <w:rPr>
                <w:b/>
              </w:rPr>
            </w:pPr>
            <w:r w:rsidRPr="00665135">
              <w:rPr>
                <w:b/>
              </w:rPr>
              <w:t>Content</w:t>
            </w:r>
          </w:p>
        </w:tc>
        <w:tc>
          <w:tcPr>
            <w:tcW w:w="3544" w:type="dxa"/>
          </w:tcPr>
          <w:p w:rsidR="00C60E6F" w:rsidRPr="00665135" w:rsidRDefault="00C60E6F" w:rsidP="00C60E6F">
            <w:pPr>
              <w:tabs>
                <w:tab w:val="left" w:pos="1440"/>
              </w:tabs>
              <w:rPr>
                <w:b/>
              </w:rPr>
            </w:pPr>
            <w:r w:rsidRPr="00665135">
              <w:rPr>
                <w:b/>
              </w:rPr>
              <w:t>Activities</w:t>
            </w:r>
          </w:p>
        </w:tc>
        <w:tc>
          <w:tcPr>
            <w:tcW w:w="3544" w:type="dxa"/>
          </w:tcPr>
          <w:p w:rsidR="00C60E6F" w:rsidRPr="00665135" w:rsidRDefault="00C60E6F" w:rsidP="00C60E6F">
            <w:pPr>
              <w:tabs>
                <w:tab w:val="left" w:pos="1440"/>
              </w:tabs>
              <w:rPr>
                <w:b/>
              </w:rPr>
            </w:pPr>
            <w:r w:rsidRPr="00665135">
              <w:rPr>
                <w:b/>
              </w:rPr>
              <w:t>Outcome</w:t>
            </w:r>
          </w:p>
        </w:tc>
      </w:tr>
      <w:tr w:rsidR="00C60E6F" w:rsidTr="00C60E6F">
        <w:tc>
          <w:tcPr>
            <w:tcW w:w="3543" w:type="dxa"/>
          </w:tcPr>
          <w:p w:rsidR="00C60E6F" w:rsidRDefault="00C60E6F" w:rsidP="00C60E6F">
            <w:pPr>
              <w:tabs>
                <w:tab w:val="left" w:pos="1440"/>
              </w:tabs>
            </w:pPr>
            <w:r>
              <w:t xml:space="preserve">Session 1 - </w:t>
            </w:r>
            <w:r w:rsidRPr="00C60E6F">
              <w:t>The beginning</w:t>
            </w:r>
            <w:r w:rsidRPr="00C60E6F">
              <w:tab/>
            </w:r>
          </w:p>
        </w:tc>
        <w:tc>
          <w:tcPr>
            <w:tcW w:w="3543" w:type="dxa"/>
          </w:tcPr>
          <w:p w:rsidR="00C60E6F" w:rsidRDefault="00C60E6F" w:rsidP="0055245D">
            <w:pPr>
              <w:tabs>
                <w:tab w:val="left" w:pos="1440"/>
              </w:tabs>
            </w:pPr>
            <w:r w:rsidRPr="00C60E6F">
              <w:t xml:space="preserve">The young people will have increased self-esteem and feel safe, respected and keen to be involved in the </w:t>
            </w:r>
            <w:proofErr w:type="spellStart"/>
            <w:r w:rsidRPr="00C60E6F">
              <w:t>Mooditj</w:t>
            </w:r>
            <w:proofErr w:type="spellEnd"/>
            <w:r w:rsidRPr="00C60E6F">
              <w:t xml:space="preserve"> </w:t>
            </w:r>
            <w:r w:rsidR="0055245D">
              <w:t>program</w:t>
            </w:r>
            <w:r w:rsidRPr="00C60E6F">
              <w:t>.</w:t>
            </w:r>
          </w:p>
        </w:tc>
        <w:tc>
          <w:tcPr>
            <w:tcW w:w="3544" w:type="dxa"/>
          </w:tcPr>
          <w:p w:rsidR="00C60E6F" w:rsidRDefault="00C60E6F" w:rsidP="00C60E6F">
            <w:pPr>
              <w:pStyle w:val="ListParagraph"/>
              <w:numPr>
                <w:ilvl w:val="0"/>
                <w:numId w:val="1"/>
              </w:numPr>
              <w:tabs>
                <w:tab w:val="left" w:pos="1440"/>
              </w:tabs>
            </w:pPr>
            <w:r w:rsidRPr="00C60E6F">
              <w:t xml:space="preserve">Pass the message stick around the </w:t>
            </w:r>
            <w:r>
              <w:t>group</w:t>
            </w:r>
            <w:r w:rsidRPr="00C60E6F">
              <w:t xml:space="preserve"> and each person tells us who they are. </w:t>
            </w:r>
          </w:p>
          <w:p w:rsidR="00C60E6F" w:rsidRDefault="00C60E6F" w:rsidP="00C60E6F">
            <w:pPr>
              <w:pStyle w:val="ListParagraph"/>
              <w:numPr>
                <w:ilvl w:val="0"/>
                <w:numId w:val="1"/>
              </w:numPr>
              <w:tabs>
                <w:tab w:val="left" w:pos="1440"/>
              </w:tabs>
            </w:pPr>
            <w:r w:rsidRPr="00C60E6F">
              <w:t xml:space="preserve">Butchers paper hanging on the wall. Each participant is asked to add a </w:t>
            </w:r>
            <w:proofErr w:type="spellStart"/>
            <w:r w:rsidRPr="00C60E6F">
              <w:t>Mo</w:t>
            </w:r>
            <w:r w:rsidR="0015651D">
              <w:t>oditj</w:t>
            </w:r>
            <w:proofErr w:type="spellEnd"/>
            <w:r w:rsidR="0015651D">
              <w:t xml:space="preserve"> safe space rule.</w:t>
            </w:r>
          </w:p>
          <w:p w:rsidR="00C60E6F" w:rsidRDefault="00C60E6F" w:rsidP="00C60E6F">
            <w:pPr>
              <w:pStyle w:val="ListParagraph"/>
              <w:numPr>
                <w:ilvl w:val="0"/>
                <w:numId w:val="1"/>
              </w:numPr>
              <w:tabs>
                <w:tab w:val="left" w:pos="1440"/>
              </w:tabs>
            </w:pPr>
            <w:r w:rsidRPr="00C60E6F">
              <w:t xml:space="preserve">Introduce </w:t>
            </w:r>
            <w:proofErr w:type="spellStart"/>
            <w:r w:rsidRPr="00C60E6F">
              <w:t>Mooditj</w:t>
            </w:r>
            <w:proofErr w:type="spellEnd"/>
            <w:r w:rsidRPr="00C60E6F">
              <w:t xml:space="preserve"> creations. In the course we will be making a mobile/wall hanging.</w:t>
            </w:r>
          </w:p>
          <w:p w:rsidR="0015651D" w:rsidRDefault="0015651D" w:rsidP="00C60E6F">
            <w:pPr>
              <w:pStyle w:val="ListParagraph"/>
              <w:numPr>
                <w:ilvl w:val="0"/>
                <w:numId w:val="1"/>
              </w:numPr>
              <w:tabs>
                <w:tab w:val="left" w:pos="1440"/>
              </w:tabs>
            </w:pPr>
            <w:r>
              <w:t xml:space="preserve">Hand out of </w:t>
            </w:r>
            <w:proofErr w:type="spellStart"/>
            <w:r>
              <w:t>Mooditj</w:t>
            </w:r>
            <w:proofErr w:type="spellEnd"/>
            <w:r>
              <w:t xml:space="preserve"> journals “My </w:t>
            </w:r>
            <w:proofErr w:type="spellStart"/>
            <w:r>
              <w:t>Mooditj</w:t>
            </w:r>
            <w:proofErr w:type="spellEnd"/>
            <w:r>
              <w:t xml:space="preserve"> Journey”</w:t>
            </w:r>
          </w:p>
        </w:tc>
        <w:tc>
          <w:tcPr>
            <w:tcW w:w="3544" w:type="dxa"/>
          </w:tcPr>
          <w:p w:rsidR="00C60E6F" w:rsidRDefault="00C60E6F" w:rsidP="00C60E6F">
            <w:pPr>
              <w:tabs>
                <w:tab w:val="left" w:pos="1440"/>
              </w:tabs>
            </w:pPr>
            <w:r>
              <w:t>1. Adequate understanding of the course</w:t>
            </w:r>
          </w:p>
          <w:p w:rsidR="00C60E6F" w:rsidRDefault="00C60E6F" w:rsidP="00C60E6F">
            <w:pPr>
              <w:tabs>
                <w:tab w:val="left" w:pos="1440"/>
              </w:tabs>
            </w:pPr>
            <w:r>
              <w:t>2. Increased self-esteem in course participation</w:t>
            </w:r>
          </w:p>
          <w:p w:rsidR="00C60E6F" w:rsidRDefault="00C60E6F" w:rsidP="00C60E6F">
            <w:pPr>
              <w:tabs>
                <w:tab w:val="left" w:pos="1440"/>
              </w:tabs>
            </w:pPr>
            <w:r>
              <w:t>3. Identify the reasons and need to participate in the course</w:t>
            </w:r>
          </w:p>
          <w:p w:rsidR="0055245D" w:rsidRDefault="0055245D" w:rsidP="00C60E6F">
            <w:pPr>
              <w:tabs>
                <w:tab w:val="left" w:pos="1440"/>
              </w:tabs>
            </w:pPr>
            <w:r>
              <w:t xml:space="preserve">4. Support the SEWB of our youth </w:t>
            </w:r>
          </w:p>
        </w:tc>
      </w:tr>
      <w:tr w:rsidR="00C60E6F" w:rsidTr="00C60E6F">
        <w:tc>
          <w:tcPr>
            <w:tcW w:w="3543" w:type="dxa"/>
          </w:tcPr>
          <w:p w:rsidR="00C60E6F" w:rsidRDefault="00C60E6F" w:rsidP="00C60E6F">
            <w:pPr>
              <w:tabs>
                <w:tab w:val="left" w:pos="1440"/>
              </w:tabs>
            </w:pPr>
            <w:r>
              <w:t xml:space="preserve">Session 2 - </w:t>
            </w:r>
            <w:r w:rsidRPr="00C60E6F">
              <w:t>Relationships</w:t>
            </w:r>
          </w:p>
        </w:tc>
        <w:tc>
          <w:tcPr>
            <w:tcW w:w="3543" w:type="dxa"/>
          </w:tcPr>
          <w:p w:rsidR="00C60E6F" w:rsidRDefault="00C60E6F" w:rsidP="00C60E6F">
            <w:pPr>
              <w:tabs>
                <w:tab w:val="left" w:pos="1440"/>
              </w:tabs>
            </w:pPr>
            <w:r w:rsidRPr="00C60E6F">
              <w:t xml:space="preserve">The young people will have </w:t>
            </w:r>
            <w:r w:rsidRPr="00C60E6F">
              <w:lastRenderedPageBreak/>
              <w:t>increased understanding of how respect and care for each other is important in growing strong positive relationships.</w:t>
            </w:r>
          </w:p>
        </w:tc>
        <w:tc>
          <w:tcPr>
            <w:tcW w:w="3544" w:type="dxa"/>
          </w:tcPr>
          <w:p w:rsidR="00C60E6F" w:rsidRDefault="00C60E6F" w:rsidP="00C60E6F">
            <w:pPr>
              <w:pStyle w:val="ListParagraph"/>
              <w:numPr>
                <w:ilvl w:val="0"/>
                <w:numId w:val="2"/>
              </w:numPr>
              <w:tabs>
                <w:tab w:val="left" w:pos="1440"/>
              </w:tabs>
            </w:pPr>
            <w:r w:rsidRPr="00C60E6F">
              <w:lastRenderedPageBreak/>
              <w:t xml:space="preserve">Creating the relationship </w:t>
            </w:r>
            <w:r w:rsidRPr="00C60E6F">
              <w:lastRenderedPageBreak/>
              <w:t xml:space="preserve">tree.  </w:t>
            </w:r>
          </w:p>
          <w:p w:rsidR="00C60E6F" w:rsidRDefault="00C60E6F" w:rsidP="00C60E6F">
            <w:pPr>
              <w:pStyle w:val="ListParagraph"/>
              <w:numPr>
                <w:ilvl w:val="0"/>
                <w:numId w:val="2"/>
              </w:numPr>
              <w:tabs>
                <w:tab w:val="left" w:pos="1440"/>
              </w:tabs>
            </w:pPr>
            <w:r w:rsidRPr="00C60E6F">
              <w:t xml:space="preserve">Start making </w:t>
            </w:r>
            <w:proofErr w:type="spellStart"/>
            <w:r w:rsidRPr="00C60E6F">
              <w:t>Mooditj</w:t>
            </w:r>
            <w:proofErr w:type="spellEnd"/>
            <w:r w:rsidRPr="00C60E6F">
              <w:t xml:space="preserve"> creation.  </w:t>
            </w:r>
          </w:p>
          <w:p w:rsidR="0015651D" w:rsidRDefault="0015651D" w:rsidP="00C60E6F">
            <w:pPr>
              <w:pStyle w:val="ListParagraph"/>
              <w:numPr>
                <w:ilvl w:val="0"/>
                <w:numId w:val="2"/>
              </w:numPr>
              <w:tabs>
                <w:tab w:val="left" w:pos="1440"/>
              </w:tabs>
            </w:pPr>
            <w:r>
              <w:t xml:space="preserve">“My </w:t>
            </w:r>
            <w:proofErr w:type="spellStart"/>
            <w:r>
              <w:t>Mooditj</w:t>
            </w:r>
            <w:proofErr w:type="spellEnd"/>
            <w:r>
              <w:t xml:space="preserve"> Journey” </w:t>
            </w:r>
          </w:p>
          <w:p w:rsidR="0015651D" w:rsidRDefault="0015651D" w:rsidP="00C60E6F">
            <w:pPr>
              <w:pStyle w:val="ListParagraph"/>
              <w:numPr>
                <w:ilvl w:val="0"/>
                <w:numId w:val="2"/>
              </w:numPr>
              <w:tabs>
                <w:tab w:val="left" w:pos="1440"/>
              </w:tabs>
            </w:pPr>
            <w:proofErr w:type="spellStart"/>
            <w:r>
              <w:t>Mooditj</w:t>
            </w:r>
            <w:proofErr w:type="spellEnd"/>
            <w:r>
              <w:t xml:space="preserve"> Creation</w:t>
            </w:r>
          </w:p>
        </w:tc>
        <w:tc>
          <w:tcPr>
            <w:tcW w:w="3544" w:type="dxa"/>
          </w:tcPr>
          <w:p w:rsidR="00C60E6F" w:rsidRDefault="00C60E6F" w:rsidP="00C60E6F">
            <w:pPr>
              <w:tabs>
                <w:tab w:val="left" w:pos="1440"/>
              </w:tabs>
            </w:pPr>
            <w:r>
              <w:lastRenderedPageBreak/>
              <w:t xml:space="preserve">1. Understanding what a healthy </w:t>
            </w:r>
            <w:r>
              <w:lastRenderedPageBreak/>
              <w:t>relationship looks like</w:t>
            </w:r>
          </w:p>
          <w:p w:rsidR="00C60E6F" w:rsidRDefault="00C60E6F" w:rsidP="00C60E6F">
            <w:pPr>
              <w:tabs>
                <w:tab w:val="left" w:pos="1440"/>
              </w:tabs>
            </w:pPr>
            <w:r>
              <w:t>2. Confidence to be comfortable in relationships</w:t>
            </w:r>
          </w:p>
          <w:p w:rsidR="00C60E6F" w:rsidRDefault="00C60E6F" w:rsidP="00C60E6F">
            <w:pPr>
              <w:tabs>
                <w:tab w:val="left" w:pos="1440"/>
              </w:tabs>
            </w:pPr>
            <w:r>
              <w:t>3. Understanding respect and growing strong positive relationships</w:t>
            </w:r>
          </w:p>
        </w:tc>
      </w:tr>
      <w:tr w:rsidR="00C60E6F" w:rsidTr="00C60E6F">
        <w:tc>
          <w:tcPr>
            <w:tcW w:w="3543" w:type="dxa"/>
          </w:tcPr>
          <w:p w:rsidR="00C60E6F" w:rsidRDefault="00415880" w:rsidP="00C60E6F">
            <w:pPr>
              <w:tabs>
                <w:tab w:val="left" w:pos="1440"/>
              </w:tabs>
            </w:pPr>
            <w:r>
              <w:lastRenderedPageBreak/>
              <w:t xml:space="preserve">Sessions 3 – Feelings </w:t>
            </w:r>
          </w:p>
        </w:tc>
        <w:tc>
          <w:tcPr>
            <w:tcW w:w="3543" w:type="dxa"/>
          </w:tcPr>
          <w:p w:rsidR="00C60E6F" w:rsidRDefault="00415880" w:rsidP="00C60E6F">
            <w:pPr>
              <w:tabs>
                <w:tab w:val="left" w:pos="1440"/>
              </w:tabs>
            </w:pPr>
            <w:r w:rsidRPr="00415880">
              <w:t>The young people will be more aware of their feelings and better able to handle strong feelings in safe and positive ways.</w:t>
            </w:r>
          </w:p>
        </w:tc>
        <w:tc>
          <w:tcPr>
            <w:tcW w:w="3544" w:type="dxa"/>
          </w:tcPr>
          <w:p w:rsidR="00415880" w:rsidRDefault="00415880" w:rsidP="00415880">
            <w:pPr>
              <w:pStyle w:val="ListParagraph"/>
              <w:numPr>
                <w:ilvl w:val="0"/>
                <w:numId w:val="3"/>
              </w:numPr>
              <w:tabs>
                <w:tab w:val="left" w:pos="1440"/>
              </w:tabs>
            </w:pPr>
            <w:r w:rsidRPr="00415880">
              <w:t xml:space="preserve">Lucky dip of Feelings and placing the pictures on the body. </w:t>
            </w:r>
          </w:p>
          <w:p w:rsidR="0015651D" w:rsidRDefault="00415880" w:rsidP="00415880">
            <w:pPr>
              <w:pStyle w:val="ListParagraph"/>
              <w:numPr>
                <w:ilvl w:val="0"/>
                <w:numId w:val="3"/>
              </w:numPr>
              <w:tabs>
                <w:tab w:val="left" w:pos="1440"/>
              </w:tabs>
            </w:pPr>
            <w:r w:rsidRPr="00415880">
              <w:t>Emotions card game.</w:t>
            </w:r>
          </w:p>
          <w:p w:rsidR="00C60E6F" w:rsidRDefault="00415880" w:rsidP="00415880">
            <w:pPr>
              <w:pStyle w:val="ListParagraph"/>
              <w:numPr>
                <w:ilvl w:val="0"/>
                <w:numId w:val="3"/>
              </w:numPr>
              <w:tabs>
                <w:tab w:val="left" w:pos="1440"/>
              </w:tabs>
            </w:pPr>
            <w:r w:rsidRPr="00415880">
              <w:t xml:space="preserve"> Piles of feelings - card game</w:t>
            </w:r>
          </w:p>
          <w:p w:rsidR="0015651D" w:rsidRDefault="0015651D" w:rsidP="0015651D">
            <w:pPr>
              <w:pStyle w:val="ListParagraph"/>
              <w:numPr>
                <w:ilvl w:val="0"/>
                <w:numId w:val="3"/>
              </w:numPr>
              <w:tabs>
                <w:tab w:val="left" w:pos="1440"/>
              </w:tabs>
            </w:pPr>
            <w:r>
              <w:t xml:space="preserve">“My </w:t>
            </w:r>
            <w:proofErr w:type="spellStart"/>
            <w:r>
              <w:t>Mooditj</w:t>
            </w:r>
            <w:proofErr w:type="spellEnd"/>
            <w:r>
              <w:t xml:space="preserve"> Journey” </w:t>
            </w:r>
          </w:p>
          <w:p w:rsidR="0015651D" w:rsidRDefault="0015651D" w:rsidP="0015651D">
            <w:pPr>
              <w:pStyle w:val="ListParagraph"/>
              <w:numPr>
                <w:ilvl w:val="0"/>
                <w:numId w:val="3"/>
              </w:numPr>
              <w:tabs>
                <w:tab w:val="left" w:pos="1440"/>
              </w:tabs>
            </w:pPr>
            <w:proofErr w:type="spellStart"/>
            <w:r>
              <w:t>Mooditj</w:t>
            </w:r>
            <w:proofErr w:type="spellEnd"/>
            <w:r>
              <w:t xml:space="preserve"> creation time</w:t>
            </w:r>
          </w:p>
        </w:tc>
        <w:tc>
          <w:tcPr>
            <w:tcW w:w="3544" w:type="dxa"/>
          </w:tcPr>
          <w:p w:rsidR="00415880" w:rsidRDefault="00415880" w:rsidP="00415880">
            <w:pPr>
              <w:tabs>
                <w:tab w:val="left" w:pos="1440"/>
              </w:tabs>
            </w:pPr>
            <w:r>
              <w:t>1. Finding positive ways of speaking out</w:t>
            </w:r>
          </w:p>
          <w:p w:rsidR="00415880" w:rsidRDefault="00415880" w:rsidP="00415880">
            <w:pPr>
              <w:tabs>
                <w:tab w:val="left" w:pos="1440"/>
              </w:tabs>
            </w:pPr>
            <w:r>
              <w:t>2. Strong understanding of one’s self and their feelings</w:t>
            </w:r>
          </w:p>
          <w:p w:rsidR="00C60E6F" w:rsidRDefault="00415880" w:rsidP="00415880">
            <w:pPr>
              <w:tabs>
                <w:tab w:val="left" w:pos="1440"/>
              </w:tabs>
            </w:pPr>
            <w:r>
              <w:t>3. Able to process the different feelings they are going through</w:t>
            </w:r>
          </w:p>
        </w:tc>
      </w:tr>
      <w:tr w:rsidR="00C60E6F" w:rsidTr="00C60E6F">
        <w:tc>
          <w:tcPr>
            <w:tcW w:w="3543" w:type="dxa"/>
          </w:tcPr>
          <w:p w:rsidR="00C60E6F" w:rsidRDefault="00415880" w:rsidP="00C60E6F">
            <w:pPr>
              <w:tabs>
                <w:tab w:val="left" w:pos="1440"/>
              </w:tabs>
            </w:pPr>
            <w:r>
              <w:t>Session 4 – Speaking out</w:t>
            </w:r>
          </w:p>
        </w:tc>
        <w:tc>
          <w:tcPr>
            <w:tcW w:w="3543" w:type="dxa"/>
          </w:tcPr>
          <w:p w:rsidR="00C60E6F" w:rsidRDefault="00415880" w:rsidP="00C60E6F">
            <w:pPr>
              <w:tabs>
                <w:tab w:val="left" w:pos="1440"/>
              </w:tabs>
            </w:pPr>
            <w:r w:rsidRPr="00415880">
              <w:t>The young people will be more confident to speak up for themselves in respectful and safe ways.</w:t>
            </w:r>
          </w:p>
        </w:tc>
        <w:tc>
          <w:tcPr>
            <w:tcW w:w="3544" w:type="dxa"/>
          </w:tcPr>
          <w:p w:rsidR="00415880" w:rsidRDefault="00415880" w:rsidP="00415880">
            <w:pPr>
              <w:pStyle w:val="ListParagraph"/>
              <w:numPr>
                <w:ilvl w:val="0"/>
                <w:numId w:val="4"/>
              </w:numPr>
              <w:tabs>
                <w:tab w:val="left" w:pos="1440"/>
              </w:tabs>
            </w:pPr>
            <w:r w:rsidRPr="00415880">
              <w:t>My rights   hand - my support</w:t>
            </w:r>
            <w:r>
              <w:t>’s</w:t>
            </w:r>
            <w:r w:rsidRPr="00415880">
              <w:t xml:space="preserve"> hand activity.</w:t>
            </w:r>
          </w:p>
          <w:p w:rsidR="00C60E6F" w:rsidRDefault="00415880" w:rsidP="00415880">
            <w:pPr>
              <w:pStyle w:val="ListParagraph"/>
              <w:numPr>
                <w:ilvl w:val="0"/>
                <w:numId w:val="4"/>
              </w:numPr>
              <w:tabs>
                <w:tab w:val="left" w:pos="1440"/>
              </w:tabs>
            </w:pPr>
            <w:proofErr w:type="spellStart"/>
            <w:r w:rsidRPr="00415880">
              <w:t>Mooditj</w:t>
            </w:r>
            <w:proofErr w:type="spellEnd"/>
            <w:r w:rsidRPr="00415880">
              <w:t xml:space="preserve"> creation time</w:t>
            </w:r>
          </w:p>
          <w:p w:rsidR="0015651D" w:rsidRDefault="0015651D" w:rsidP="0015651D">
            <w:pPr>
              <w:pStyle w:val="ListParagraph"/>
              <w:numPr>
                <w:ilvl w:val="0"/>
                <w:numId w:val="4"/>
              </w:numPr>
              <w:tabs>
                <w:tab w:val="left" w:pos="1440"/>
              </w:tabs>
            </w:pPr>
            <w:r>
              <w:t xml:space="preserve">“My </w:t>
            </w:r>
            <w:proofErr w:type="spellStart"/>
            <w:r>
              <w:t>Mooditj</w:t>
            </w:r>
            <w:proofErr w:type="spellEnd"/>
            <w:r>
              <w:t xml:space="preserve"> Journey” </w:t>
            </w:r>
          </w:p>
          <w:p w:rsidR="0015651D" w:rsidRDefault="0015651D" w:rsidP="0015651D">
            <w:pPr>
              <w:tabs>
                <w:tab w:val="left" w:pos="1440"/>
              </w:tabs>
              <w:ind w:left="360"/>
            </w:pPr>
          </w:p>
        </w:tc>
        <w:tc>
          <w:tcPr>
            <w:tcW w:w="3544" w:type="dxa"/>
          </w:tcPr>
          <w:p w:rsidR="00415880" w:rsidRDefault="00415880" w:rsidP="00415880">
            <w:pPr>
              <w:tabs>
                <w:tab w:val="left" w:pos="1440"/>
              </w:tabs>
            </w:pPr>
            <w:r>
              <w:t>1. Confidence to speak out to family and friends</w:t>
            </w:r>
          </w:p>
          <w:p w:rsidR="00C60E6F" w:rsidRDefault="00415880" w:rsidP="00415880">
            <w:pPr>
              <w:tabs>
                <w:tab w:val="left" w:pos="1440"/>
              </w:tabs>
            </w:pPr>
            <w:r>
              <w:t>2. Understanding the difference between acting out and speaking out respectfully to parents, family, children and friends</w:t>
            </w:r>
          </w:p>
        </w:tc>
      </w:tr>
      <w:tr w:rsidR="00C60E6F" w:rsidTr="00C60E6F">
        <w:tc>
          <w:tcPr>
            <w:tcW w:w="3543" w:type="dxa"/>
          </w:tcPr>
          <w:p w:rsidR="00C60E6F" w:rsidRDefault="00415880" w:rsidP="00C60E6F">
            <w:pPr>
              <w:tabs>
                <w:tab w:val="left" w:pos="1440"/>
              </w:tabs>
            </w:pPr>
            <w:r>
              <w:t xml:space="preserve">Session 5 -  </w:t>
            </w:r>
            <w:r w:rsidRPr="00415880">
              <w:t>Goals and dreams</w:t>
            </w:r>
          </w:p>
        </w:tc>
        <w:tc>
          <w:tcPr>
            <w:tcW w:w="3543" w:type="dxa"/>
          </w:tcPr>
          <w:p w:rsidR="00C60E6F" w:rsidRDefault="00415880" w:rsidP="00C60E6F">
            <w:pPr>
              <w:tabs>
                <w:tab w:val="left" w:pos="1440"/>
              </w:tabs>
            </w:pPr>
            <w:r w:rsidRPr="00415880">
              <w:t>The young people will have increased understanding of the value of goals, and be better able to set realistic goals and overcome barriers that get in the way.</w:t>
            </w:r>
          </w:p>
        </w:tc>
        <w:tc>
          <w:tcPr>
            <w:tcW w:w="3544" w:type="dxa"/>
          </w:tcPr>
          <w:p w:rsidR="00415880" w:rsidRDefault="00415880" w:rsidP="00415880">
            <w:pPr>
              <w:pStyle w:val="ListParagraph"/>
              <w:numPr>
                <w:ilvl w:val="0"/>
                <w:numId w:val="5"/>
              </w:numPr>
              <w:tabs>
                <w:tab w:val="left" w:pos="1440"/>
              </w:tabs>
            </w:pPr>
            <w:r w:rsidRPr="00415880">
              <w:t xml:space="preserve">Brainstorm qualities of bad and good, butcher’s paper. </w:t>
            </w:r>
          </w:p>
          <w:p w:rsidR="00415880" w:rsidRDefault="00415880" w:rsidP="00415880">
            <w:pPr>
              <w:pStyle w:val="ListParagraph"/>
              <w:numPr>
                <w:ilvl w:val="0"/>
                <w:numId w:val="5"/>
              </w:numPr>
              <w:tabs>
                <w:tab w:val="left" w:pos="1440"/>
              </w:tabs>
            </w:pPr>
            <w:r w:rsidRPr="00415880">
              <w:t xml:space="preserve">A3 paper and write why you admire someone. Thinking about qualities not talents.  </w:t>
            </w:r>
          </w:p>
          <w:p w:rsidR="00C60E6F" w:rsidRDefault="00415880" w:rsidP="00415880">
            <w:pPr>
              <w:pStyle w:val="ListParagraph"/>
              <w:numPr>
                <w:ilvl w:val="0"/>
                <w:numId w:val="5"/>
              </w:numPr>
              <w:tabs>
                <w:tab w:val="left" w:pos="1440"/>
              </w:tabs>
            </w:pPr>
            <w:r w:rsidRPr="00415880">
              <w:t>Where I want to go in life game - goal setting.</w:t>
            </w:r>
          </w:p>
          <w:p w:rsidR="0015651D" w:rsidRDefault="0015651D" w:rsidP="0015651D">
            <w:pPr>
              <w:pStyle w:val="ListParagraph"/>
              <w:numPr>
                <w:ilvl w:val="0"/>
                <w:numId w:val="5"/>
              </w:numPr>
              <w:tabs>
                <w:tab w:val="left" w:pos="1440"/>
              </w:tabs>
            </w:pPr>
            <w:proofErr w:type="spellStart"/>
            <w:r>
              <w:t>Mooditj</w:t>
            </w:r>
            <w:proofErr w:type="spellEnd"/>
            <w:r>
              <w:t xml:space="preserve"> creation time</w:t>
            </w:r>
          </w:p>
          <w:p w:rsidR="0015651D" w:rsidRDefault="0015651D" w:rsidP="0015651D">
            <w:pPr>
              <w:pStyle w:val="ListParagraph"/>
              <w:numPr>
                <w:ilvl w:val="0"/>
                <w:numId w:val="5"/>
              </w:numPr>
              <w:tabs>
                <w:tab w:val="left" w:pos="1440"/>
              </w:tabs>
            </w:pPr>
            <w:r>
              <w:t xml:space="preserve">“My </w:t>
            </w:r>
            <w:proofErr w:type="spellStart"/>
            <w:r>
              <w:t>Mooditj</w:t>
            </w:r>
            <w:proofErr w:type="spellEnd"/>
            <w:r>
              <w:t xml:space="preserve"> Journey” </w:t>
            </w:r>
          </w:p>
        </w:tc>
        <w:tc>
          <w:tcPr>
            <w:tcW w:w="3544" w:type="dxa"/>
          </w:tcPr>
          <w:p w:rsidR="00415880" w:rsidRDefault="00415880" w:rsidP="00415880">
            <w:pPr>
              <w:tabs>
                <w:tab w:val="left" w:pos="1440"/>
              </w:tabs>
            </w:pPr>
            <w:r>
              <w:t>1. Identifying short and long term goals</w:t>
            </w:r>
          </w:p>
          <w:p w:rsidR="00415880" w:rsidRDefault="00415880" w:rsidP="00415880">
            <w:pPr>
              <w:tabs>
                <w:tab w:val="left" w:pos="1440"/>
              </w:tabs>
            </w:pPr>
            <w:r>
              <w:t>2. Identifying the barriers to achieving goals</w:t>
            </w:r>
          </w:p>
          <w:p w:rsidR="00415880" w:rsidRDefault="00415880" w:rsidP="00415880">
            <w:pPr>
              <w:tabs>
                <w:tab w:val="left" w:pos="1440"/>
              </w:tabs>
            </w:pPr>
            <w:r>
              <w:t xml:space="preserve">3. How to accomplish your own dreams </w:t>
            </w:r>
          </w:p>
          <w:p w:rsidR="00C60E6F" w:rsidRDefault="00415880" w:rsidP="00415880">
            <w:pPr>
              <w:tabs>
                <w:tab w:val="left" w:pos="1440"/>
              </w:tabs>
            </w:pPr>
            <w:r>
              <w:t>4. Set realistic goals short and long term</w:t>
            </w:r>
          </w:p>
        </w:tc>
      </w:tr>
      <w:tr w:rsidR="00C60E6F" w:rsidTr="00C60E6F">
        <w:tc>
          <w:tcPr>
            <w:tcW w:w="3543" w:type="dxa"/>
          </w:tcPr>
          <w:p w:rsidR="00C60E6F" w:rsidRDefault="00415880" w:rsidP="00C60E6F">
            <w:pPr>
              <w:tabs>
                <w:tab w:val="left" w:pos="1440"/>
              </w:tabs>
            </w:pPr>
            <w:r>
              <w:t xml:space="preserve">Session 6 -  </w:t>
            </w:r>
            <w:r w:rsidRPr="00415880">
              <w:t>Puberty</w:t>
            </w:r>
          </w:p>
        </w:tc>
        <w:tc>
          <w:tcPr>
            <w:tcW w:w="3543" w:type="dxa"/>
          </w:tcPr>
          <w:p w:rsidR="00C60E6F" w:rsidRDefault="00415880" w:rsidP="00C60E6F">
            <w:pPr>
              <w:tabs>
                <w:tab w:val="left" w:pos="1440"/>
              </w:tabs>
            </w:pPr>
            <w:r w:rsidRPr="00415880">
              <w:t xml:space="preserve">The young people will have increased knowledge of the changes that happen during puberty, to help them feel more confident and comfortable in themselves and more </w:t>
            </w:r>
            <w:r w:rsidRPr="00415880">
              <w:lastRenderedPageBreak/>
              <w:t>understanding of others.</w:t>
            </w:r>
          </w:p>
        </w:tc>
        <w:tc>
          <w:tcPr>
            <w:tcW w:w="3544" w:type="dxa"/>
          </w:tcPr>
          <w:p w:rsidR="00415880" w:rsidRDefault="00415880" w:rsidP="00415880">
            <w:pPr>
              <w:pStyle w:val="ListParagraph"/>
              <w:numPr>
                <w:ilvl w:val="0"/>
                <w:numId w:val="6"/>
              </w:numPr>
              <w:tabs>
                <w:tab w:val="left" w:pos="1440"/>
              </w:tabs>
            </w:pPr>
            <w:r w:rsidRPr="00415880">
              <w:lastRenderedPageBreak/>
              <w:t xml:space="preserve">Male and female stages of growth chart. </w:t>
            </w:r>
          </w:p>
          <w:p w:rsidR="00415880" w:rsidRDefault="00415880" w:rsidP="00415880">
            <w:pPr>
              <w:pStyle w:val="ListParagraph"/>
              <w:numPr>
                <w:ilvl w:val="0"/>
                <w:numId w:val="6"/>
              </w:numPr>
              <w:tabs>
                <w:tab w:val="left" w:pos="1440"/>
              </w:tabs>
            </w:pPr>
            <w:r w:rsidRPr="00415880">
              <w:t xml:space="preserve">Puberty race game. </w:t>
            </w:r>
          </w:p>
          <w:p w:rsidR="00415880" w:rsidRDefault="00415880" w:rsidP="00415880">
            <w:pPr>
              <w:pStyle w:val="ListParagraph"/>
              <w:numPr>
                <w:ilvl w:val="0"/>
                <w:numId w:val="6"/>
              </w:numPr>
              <w:tabs>
                <w:tab w:val="left" w:pos="1440"/>
              </w:tabs>
            </w:pPr>
            <w:r w:rsidRPr="00415880">
              <w:t xml:space="preserve">Puberty yarn. </w:t>
            </w:r>
          </w:p>
          <w:p w:rsidR="0015651D" w:rsidRDefault="0015651D" w:rsidP="00415880">
            <w:pPr>
              <w:pStyle w:val="ListParagraph"/>
              <w:numPr>
                <w:ilvl w:val="0"/>
                <w:numId w:val="6"/>
              </w:numPr>
              <w:tabs>
                <w:tab w:val="left" w:pos="1440"/>
              </w:tabs>
            </w:pPr>
            <w:r>
              <w:t>Checking out the facts game.</w:t>
            </w:r>
          </w:p>
          <w:p w:rsidR="0015651D" w:rsidRDefault="00415880" w:rsidP="0015651D">
            <w:pPr>
              <w:pStyle w:val="ListParagraph"/>
              <w:numPr>
                <w:ilvl w:val="0"/>
                <w:numId w:val="6"/>
              </w:numPr>
              <w:tabs>
                <w:tab w:val="left" w:pos="1440"/>
              </w:tabs>
            </w:pPr>
            <w:proofErr w:type="spellStart"/>
            <w:r w:rsidRPr="00415880">
              <w:lastRenderedPageBreak/>
              <w:t>Mooditj</w:t>
            </w:r>
            <w:proofErr w:type="spellEnd"/>
            <w:r w:rsidRPr="00415880">
              <w:t xml:space="preserve"> Creation time.</w:t>
            </w:r>
            <w:r w:rsidR="0015651D">
              <w:t xml:space="preserve"> </w:t>
            </w:r>
          </w:p>
          <w:p w:rsidR="0015651D" w:rsidRDefault="0015651D" w:rsidP="0015651D">
            <w:pPr>
              <w:pStyle w:val="ListParagraph"/>
              <w:numPr>
                <w:ilvl w:val="0"/>
                <w:numId w:val="6"/>
              </w:numPr>
              <w:tabs>
                <w:tab w:val="left" w:pos="1440"/>
              </w:tabs>
            </w:pPr>
            <w:r>
              <w:t xml:space="preserve">“My </w:t>
            </w:r>
            <w:proofErr w:type="spellStart"/>
            <w:r>
              <w:t>Mooditj</w:t>
            </w:r>
            <w:proofErr w:type="spellEnd"/>
            <w:r>
              <w:t xml:space="preserve"> Journey” </w:t>
            </w:r>
          </w:p>
          <w:p w:rsidR="00C60E6F" w:rsidRDefault="00C60E6F" w:rsidP="0015651D">
            <w:pPr>
              <w:tabs>
                <w:tab w:val="left" w:pos="1440"/>
              </w:tabs>
            </w:pPr>
          </w:p>
        </w:tc>
        <w:tc>
          <w:tcPr>
            <w:tcW w:w="3544" w:type="dxa"/>
          </w:tcPr>
          <w:p w:rsidR="00C60E6F" w:rsidRDefault="00415880" w:rsidP="00415880">
            <w:pPr>
              <w:tabs>
                <w:tab w:val="left" w:pos="1440"/>
              </w:tabs>
            </w:pPr>
            <w:r>
              <w:lastRenderedPageBreak/>
              <w:t xml:space="preserve">1. </w:t>
            </w:r>
            <w:r w:rsidRPr="00415880">
              <w:t>Explaining and understanding puberty.</w:t>
            </w:r>
          </w:p>
          <w:p w:rsidR="00415880" w:rsidRDefault="00415880" w:rsidP="00415880">
            <w:pPr>
              <w:tabs>
                <w:tab w:val="left" w:pos="1440"/>
              </w:tabs>
            </w:pPr>
            <w:r>
              <w:t>2. Understanding their bodies and looking after it.</w:t>
            </w:r>
          </w:p>
          <w:p w:rsidR="00415880" w:rsidRDefault="00415880" w:rsidP="00415880">
            <w:pPr>
              <w:tabs>
                <w:tab w:val="left" w:pos="1440"/>
              </w:tabs>
            </w:pPr>
            <w:r>
              <w:t xml:space="preserve">3. </w:t>
            </w:r>
            <w:r w:rsidR="00CB3C61">
              <w:t xml:space="preserve">Identifying mixed feeling and how </w:t>
            </w:r>
            <w:r w:rsidR="00CB3C61">
              <w:lastRenderedPageBreak/>
              <w:t>to cope with them.</w:t>
            </w:r>
          </w:p>
          <w:p w:rsidR="00CB3C61" w:rsidRDefault="00CB3C61" w:rsidP="00415880">
            <w:pPr>
              <w:tabs>
                <w:tab w:val="left" w:pos="1440"/>
              </w:tabs>
            </w:pPr>
            <w:r>
              <w:t xml:space="preserve">4. Finding out the truth and getting the correct answers. </w:t>
            </w:r>
          </w:p>
        </w:tc>
      </w:tr>
      <w:tr w:rsidR="00C60E6F" w:rsidTr="00C60E6F">
        <w:tc>
          <w:tcPr>
            <w:tcW w:w="3543" w:type="dxa"/>
          </w:tcPr>
          <w:p w:rsidR="00C60E6F" w:rsidRDefault="00CB3C61" w:rsidP="00C60E6F">
            <w:pPr>
              <w:tabs>
                <w:tab w:val="left" w:pos="1440"/>
              </w:tabs>
            </w:pPr>
            <w:r>
              <w:lastRenderedPageBreak/>
              <w:t xml:space="preserve">Session 7 -  </w:t>
            </w:r>
            <w:r w:rsidRPr="00CB3C61">
              <w:t>Being a young Mum or Dad</w:t>
            </w:r>
          </w:p>
        </w:tc>
        <w:tc>
          <w:tcPr>
            <w:tcW w:w="3543" w:type="dxa"/>
          </w:tcPr>
          <w:p w:rsidR="00C60E6F" w:rsidRDefault="00CB3C61" w:rsidP="00C60E6F">
            <w:pPr>
              <w:tabs>
                <w:tab w:val="left" w:pos="1440"/>
              </w:tabs>
            </w:pPr>
            <w:r w:rsidRPr="00CB3C61">
              <w:t>The young people will be more aware of the reality of being a young parent and the challenges for both families involved.</w:t>
            </w:r>
          </w:p>
        </w:tc>
        <w:tc>
          <w:tcPr>
            <w:tcW w:w="3544" w:type="dxa"/>
          </w:tcPr>
          <w:p w:rsidR="00CB3C61" w:rsidRDefault="00CB3C61" w:rsidP="00CB3C61">
            <w:pPr>
              <w:pStyle w:val="ListParagraph"/>
              <w:numPr>
                <w:ilvl w:val="0"/>
                <w:numId w:val="8"/>
              </w:numPr>
              <w:tabs>
                <w:tab w:val="left" w:pos="1440"/>
              </w:tabs>
            </w:pPr>
            <w:r>
              <w:t>Visual aid baby picture.</w:t>
            </w:r>
          </w:p>
          <w:p w:rsidR="00CB3C61" w:rsidRDefault="00CB3C61" w:rsidP="00CB3C61">
            <w:pPr>
              <w:pStyle w:val="ListParagraph"/>
              <w:numPr>
                <w:ilvl w:val="0"/>
                <w:numId w:val="8"/>
              </w:numPr>
              <w:tabs>
                <w:tab w:val="left" w:pos="1440"/>
              </w:tabs>
            </w:pPr>
            <w:r w:rsidRPr="00CB3C61">
              <w:t xml:space="preserve">What does it take to look after this baby?  </w:t>
            </w:r>
          </w:p>
          <w:p w:rsidR="0015651D" w:rsidRDefault="00CB3C61" w:rsidP="0015651D">
            <w:pPr>
              <w:pStyle w:val="ListParagraph"/>
              <w:numPr>
                <w:ilvl w:val="0"/>
                <w:numId w:val="8"/>
              </w:numPr>
              <w:tabs>
                <w:tab w:val="left" w:pos="1440"/>
              </w:tabs>
            </w:pPr>
            <w:r w:rsidRPr="00CB3C61">
              <w:t xml:space="preserve">Baby wheels - now I'm a parent what do I have do about?  </w:t>
            </w:r>
          </w:p>
          <w:p w:rsidR="0015651D" w:rsidRDefault="0015651D" w:rsidP="0015651D">
            <w:pPr>
              <w:pStyle w:val="ListParagraph"/>
              <w:numPr>
                <w:ilvl w:val="0"/>
                <w:numId w:val="8"/>
              </w:numPr>
              <w:tabs>
                <w:tab w:val="left" w:pos="1440"/>
              </w:tabs>
            </w:pPr>
            <w:r>
              <w:t xml:space="preserve"> </w:t>
            </w:r>
            <w:proofErr w:type="spellStart"/>
            <w:r>
              <w:t>Mooditj</w:t>
            </w:r>
            <w:proofErr w:type="spellEnd"/>
            <w:r>
              <w:t xml:space="preserve"> creation time</w:t>
            </w:r>
          </w:p>
          <w:p w:rsidR="00C60E6F" w:rsidRDefault="0015651D" w:rsidP="0015651D">
            <w:pPr>
              <w:pStyle w:val="ListParagraph"/>
              <w:numPr>
                <w:ilvl w:val="0"/>
                <w:numId w:val="8"/>
              </w:numPr>
              <w:tabs>
                <w:tab w:val="left" w:pos="1440"/>
              </w:tabs>
            </w:pPr>
            <w:r>
              <w:t xml:space="preserve">“My </w:t>
            </w:r>
            <w:proofErr w:type="spellStart"/>
            <w:r>
              <w:t>Mooditj</w:t>
            </w:r>
            <w:proofErr w:type="spellEnd"/>
            <w:r>
              <w:t xml:space="preserve"> Journey” </w:t>
            </w:r>
          </w:p>
        </w:tc>
        <w:tc>
          <w:tcPr>
            <w:tcW w:w="3544" w:type="dxa"/>
          </w:tcPr>
          <w:p w:rsidR="00CB3C61" w:rsidRDefault="00CB3C61" w:rsidP="00CB3C61">
            <w:pPr>
              <w:tabs>
                <w:tab w:val="left" w:pos="1440"/>
              </w:tabs>
            </w:pPr>
            <w:r>
              <w:t>1. Have an understanding and the tools to be a great parent</w:t>
            </w:r>
          </w:p>
          <w:p w:rsidR="00CB3C61" w:rsidRDefault="00CB3C61" w:rsidP="00CB3C61">
            <w:pPr>
              <w:tabs>
                <w:tab w:val="left" w:pos="1440"/>
              </w:tabs>
            </w:pPr>
            <w:r>
              <w:t>2. Will be aware what it takes to be a parent and the realities of their new lifestyle</w:t>
            </w:r>
          </w:p>
          <w:p w:rsidR="00C60E6F" w:rsidRDefault="00CB3C61" w:rsidP="00CB3C61">
            <w:pPr>
              <w:tabs>
                <w:tab w:val="left" w:pos="1440"/>
              </w:tabs>
            </w:pPr>
            <w:r>
              <w:t>3. Requirements needed to raise children</w:t>
            </w:r>
          </w:p>
        </w:tc>
      </w:tr>
      <w:tr w:rsidR="00C60E6F" w:rsidTr="00C60E6F">
        <w:tc>
          <w:tcPr>
            <w:tcW w:w="3543" w:type="dxa"/>
          </w:tcPr>
          <w:p w:rsidR="00C60E6F" w:rsidRDefault="00665135" w:rsidP="00C60E6F">
            <w:pPr>
              <w:tabs>
                <w:tab w:val="left" w:pos="1440"/>
              </w:tabs>
            </w:pPr>
            <w:r>
              <w:t>Session 8</w:t>
            </w:r>
            <w:r w:rsidR="00CB3C61">
              <w:t xml:space="preserve"> - </w:t>
            </w:r>
            <w:r w:rsidR="00CB3C61" w:rsidRPr="00CB3C61">
              <w:t xml:space="preserve">  Talking sex</w:t>
            </w:r>
          </w:p>
        </w:tc>
        <w:tc>
          <w:tcPr>
            <w:tcW w:w="3543" w:type="dxa"/>
          </w:tcPr>
          <w:p w:rsidR="00C60E6F" w:rsidRDefault="00CB3C61" w:rsidP="00C60E6F">
            <w:pPr>
              <w:tabs>
                <w:tab w:val="left" w:pos="1440"/>
              </w:tabs>
            </w:pPr>
            <w:r w:rsidRPr="00CB3C61">
              <w:t>The young people will be more confident to make decisions about sexual activities that are right for them and that respect their partne</w:t>
            </w:r>
            <w:r>
              <w:t>r.</w:t>
            </w:r>
          </w:p>
        </w:tc>
        <w:tc>
          <w:tcPr>
            <w:tcW w:w="3544" w:type="dxa"/>
          </w:tcPr>
          <w:p w:rsidR="00C60E6F" w:rsidRDefault="00CB3C61" w:rsidP="00665135">
            <w:pPr>
              <w:tabs>
                <w:tab w:val="left" w:pos="1440"/>
              </w:tabs>
            </w:pPr>
            <w:r w:rsidRPr="00CB3C61">
              <w:t xml:space="preserve">This activity is being </w:t>
            </w:r>
            <w:r w:rsidR="00665135">
              <w:t xml:space="preserve">delivered in partnership with </w:t>
            </w:r>
            <w:r w:rsidRPr="00CB3C61">
              <w:t xml:space="preserve">a sexual health provider </w:t>
            </w:r>
            <w:r w:rsidR="00665135">
              <w:t>– TBC</w:t>
            </w:r>
          </w:p>
          <w:p w:rsidR="0015651D" w:rsidRDefault="0015651D" w:rsidP="0015651D">
            <w:pPr>
              <w:tabs>
                <w:tab w:val="left" w:pos="1440"/>
              </w:tabs>
            </w:pPr>
            <w:r>
              <w:t>•</w:t>
            </w:r>
            <w:proofErr w:type="spellStart"/>
            <w:r>
              <w:t>Mooditj</w:t>
            </w:r>
            <w:proofErr w:type="spellEnd"/>
            <w:r>
              <w:t xml:space="preserve"> creation time</w:t>
            </w:r>
          </w:p>
          <w:p w:rsidR="0015651D" w:rsidRDefault="0015651D" w:rsidP="0015651D">
            <w:pPr>
              <w:tabs>
                <w:tab w:val="left" w:pos="1440"/>
              </w:tabs>
            </w:pPr>
            <w:r>
              <w:t xml:space="preserve">•“My </w:t>
            </w:r>
            <w:proofErr w:type="spellStart"/>
            <w:r>
              <w:t>Mooditj</w:t>
            </w:r>
            <w:proofErr w:type="spellEnd"/>
            <w:r>
              <w:t xml:space="preserve"> Journey”</w:t>
            </w:r>
          </w:p>
        </w:tc>
        <w:tc>
          <w:tcPr>
            <w:tcW w:w="3544" w:type="dxa"/>
          </w:tcPr>
          <w:p w:rsidR="00665135" w:rsidRDefault="00665135" w:rsidP="00665135">
            <w:pPr>
              <w:tabs>
                <w:tab w:val="left" w:pos="1440"/>
              </w:tabs>
            </w:pPr>
            <w:r>
              <w:t>1. Able to make informed decisions about sex and their sexual partners</w:t>
            </w:r>
          </w:p>
          <w:p w:rsidR="00665135" w:rsidRDefault="00665135" w:rsidP="00665135">
            <w:pPr>
              <w:tabs>
                <w:tab w:val="left" w:pos="1440"/>
              </w:tabs>
            </w:pPr>
            <w:r>
              <w:t>2. Being respectful on their partners</w:t>
            </w:r>
          </w:p>
          <w:p w:rsidR="00C60E6F" w:rsidRDefault="00665135" w:rsidP="00665135">
            <w:pPr>
              <w:tabs>
                <w:tab w:val="left" w:pos="1440"/>
              </w:tabs>
            </w:pPr>
            <w:r>
              <w:t>3. Understanding of healthy views on sex and sexuality. Have a understanding and the tools to be a great parent</w:t>
            </w:r>
          </w:p>
        </w:tc>
      </w:tr>
      <w:tr w:rsidR="00C60E6F" w:rsidTr="00C60E6F">
        <w:tc>
          <w:tcPr>
            <w:tcW w:w="3543" w:type="dxa"/>
          </w:tcPr>
          <w:p w:rsidR="00C60E6F" w:rsidRDefault="00665135" w:rsidP="00C60E6F">
            <w:pPr>
              <w:tabs>
                <w:tab w:val="left" w:pos="1440"/>
              </w:tabs>
            </w:pPr>
            <w:r>
              <w:t>Session 9 -</w:t>
            </w:r>
            <w:r w:rsidRPr="00665135">
              <w:t xml:space="preserve">     Safer sex and contraception</w:t>
            </w:r>
            <w:r w:rsidRPr="00665135">
              <w:tab/>
            </w:r>
          </w:p>
        </w:tc>
        <w:tc>
          <w:tcPr>
            <w:tcW w:w="3543" w:type="dxa"/>
          </w:tcPr>
          <w:p w:rsidR="00C60E6F" w:rsidRDefault="00665135" w:rsidP="00C60E6F">
            <w:pPr>
              <w:tabs>
                <w:tab w:val="left" w:pos="1440"/>
              </w:tabs>
            </w:pPr>
            <w:r w:rsidRPr="00665135">
              <w:t>The young people will have the knowledge to protect themselves and their partners from STIs and pregnancy.</w:t>
            </w:r>
          </w:p>
        </w:tc>
        <w:tc>
          <w:tcPr>
            <w:tcW w:w="3544" w:type="dxa"/>
          </w:tcPr>
          <w:p w:rsidR="00C60E6F" w:rsidRDefault="00665135" w:rsidP="00665135">
            <w:pPr>
              <w:tabs>
                <w:tab w:val="left" w:pos="1440"/>
              </w:tabs>
            </w:pPr>
            <w:r w:rsidRPr="00665135">
              <w:t xml:space="preserve">This activity is being </w:t>
            </w:r>
            <w:r>
              <w:t>delivered</w:t>
            </w:r>
            <w:r w:rsidRPr="00665135">
              <w:t xml:space="preserve"> </w:t>
            </w:r>
            <w:r>
              <w:t xml:space="preserve">in partnership with a sexual health provider </w:t>
            </w:r>
            <w:r w:rsidR="0015651D">
              <w:t>–</w:t>
            </w:r>
            <w:r>
              <w:t>TBC</w:t>
            </w:r>
          </w:p>
          <w:p w:rsidR="0015651D" w:rsidRDefault="0015651D" w:rsidP="0015651D">
            <w:pPr>
              <w:tabs>
                <w:tab w:val="left" w:pos="1440"/>
              </w:tabs>
            </w:pPr>
            <w:r>
              <w:t>•</w:t>
            </w:r>
            <w:proofErr w:type="spellStart"/>
            <w:r>
              <w:t>Mooditj</w:t>
            </w:r>
            <w:proofErr w:type="spellEnd"/>
            <w:r>
              <w:t xml:space="preserve"> creation time</w:t>
            </w:r>
          </w:p>
          <w:p w:rsidR="0015651D" w:rsidRDefault="0015651D" w:rsidP="0015651D">
            <w:pPr>
              <w:tabs>
                <w:tab w:val="left" w:pos="1440"/>
              </w:tabs>
            </w:pPr>
            <w:r>
              <w:t xml:space="preserve">•“My </w:t>
            </w:r>
            <w:proofErr w:type="spellStart"/>
            <w:r>
              <w:t>Mooditj</w:t>
            </w:r>
            <w:proofErr w:type="spellEnd"/>
            <w:r>
              <w:t xml:space="preserve"> Journey”</w:t>
            </w:r>
          </w:p>
        </w:tc>
        <w:tc>
          <w:tcPr>
            <w:tcW w:w="3544" w:type="dxa"/>
          </w:tcPr>
          <w:p w:rsidR="00665135" w:rsidRDefault="00665135" w:rsidP="00665135">
            <w:pPr>
              <w:tabs>
                <w:tab w:val="left" w:pos="1440"/>
              </w:tabs>
            </w:pPr>
            <w:r>
              <w:t>1. Adequate understanding of STI's</w:t>
            </w:r>
          </w:p>
          <w:p w:rsidR="00665135" w:rsidRDefault="00665135" w:rsidP="00665135">
            <w:pPr>
              <w:tabs>
                <w:tab w:val="left" w:pos="1440"/>
              </w:tabs>
            </w:pPr>
            <w:r>
              <w:t>2. Adequate understanding of contraception and safe sex</w:t>
            </w:r>
          </w:p>
          <w:p w:rsidR="00665135" w:rsidRDefault="00665135" w:rsidP="00665135">
            <w:pPr>
              <w:tabs>
                <w:tab w:val="left" w:pos="1440"/>
              </w:tabs>
            </w:pPr>
            <w:r>
              <w:t>3. How to avoid STI's and passing them on</w:t>
            </w:r>
          </w:p>
          <w:p w:rsidR="00C60E6F" w:rsidRDefault="00665135" w:rsidP="00665135">
            <w:pPr>
              <w:tabs>
                <w:tab w:val="left" w:pos="1440"/>
              </w:tabs>
            </w:pPr>
            <w:r>
              <w:t>4. Able to seek help around STI's and contraception</w:t>
            </w:r>
          </w:p>
        </w:tc>
      </w:tr>
      <w:tr w:rsidR="00C60E6F" w:rsidTr="00C60E6F">
        <w:tc>
          <w:tcPr>
            <w:tcW w:w="3543" w:type="dxa"/>
          </w:tcPr>
          <w:p w:rsidR="00C60E6F" w:rsidRDefault="00665135" w:rsidP="00C60E6F">
            <w:pPr>
              <w:tabs>
                <w:tab w:val="left" w:pos="1440"/>
              </w:tabs>
            </w:pPr>
            <w:r>
              <w:t xml:space="preserve">Session 10 - </w:t>
            </w:r>
            <w:r w:rsidRPr="00665135">
              <w:t>What now?</w:t>
            </w:r>
          </w:p>
        </w:tc>
        <w:tc>
          <w:tcPr>
            <w:tcW w:w="3543" w:type="dxa"/>
          </w:tcPr>
          <w:p w:rsidR="00C60E6F" w:rsidRDefault="00665135" w:rsidP="00C60E6F">
            <w:pPr>
              <w:tabs>
                <w:tab w:val="left" w:pos="1440"/>
              </w:tabs>
            </w:pPr>
            <w:r w:rsidRPr="00665135">
              <w:t xml:space="preserve">The young people will review what they have learnt, celebrate their achievement and leave </w:t>
            </w:r>
            <w:proofErr w:type="spellStart"/>
            <w:r w:rsidRPr="00665135">
              <w:t>Mooditj</w:t>
            </w:r>
            <w:proofErr w:type="spellEnd"/>
            <w:r w:rsidRPr="00665135">
              <w:t xml:space="preserve"> with increased confidence in themselves and their ability to make positive and informed choices.</w:t>
            </w:r>
          </w:p>
        </w:tc>
        <w:tc>
          <w:tcPr>
            <w:tcW w:w="3544" w:type="dxa"/>
          </w:tcPr>
          <w:p w:rsidR="00665135" w:rsidRDefault="00665135" w:rsidP="00665135">
            <w:pPr>
              <w:pStyle w:val="ListParagraph"/>
              <w:numPr>
                <w:ilvl w:val="0"/>
                <w:numId w:val="9"/>
              </w:numPr>
              <w:tabs>
                <w:tab w:val="left" w:pos="1440"/>
              </w:tabs>
            </w:pPr>
            <w:r w:rsidRPr="00665135">
              <w:t>Reflection time.</w:t>
            </w:r>
          </w:p>
          <w:p w:rsidR="00665135" w:rsidRDefault="00665135" w:rsidP="00665135">
            <w:pPr>
              <w:pStyle w:val="ListParagraph"/>
              <w:numPr>
                <w:ilvl w:val="0"/>
                <w:numId w:val="9"/>
              </w:numPr>
              <w:tabs>
                <w:tab w:val="left" w:pos="1440"/>
              </w:tabs>
            </w:pPr>
            <w:r w:rsidRPr="00665135">
              <w:t xml:space="preserve"> Butchers paper - best thing about </w:t>
            </w:r>
            <w:proofErr w:type="spellStart"/>
            <w:r w:rsidRPr="00665135">
              <w:t>Mooditj</w:t>
            </w:r>
            <w:proofErr w:type="spellEnd"/>
            <w:r w:rsidRPr="00665135">
              <w:t>!</w:t>
            </w:r>
          </w:p>
          <w:p w:rsidR="00C60E6F" w:rsidRDefault="00665135" w:rsidP="00665135">
            <w:pPr>
              <w:pStyle w:val="ListParagraph"/>
              <w:numPr>
                <w:ilvl w:val="0"/>
                <w:numId w:val="9"/>
              </w:numPr>
              <w:tabs>
                <w:tab w:val="left" w:pos="1440"/>
              </w:tabs>
            </w:pPr>
            <w:r w:rsidRPr="00665135">
              <w:t xml:space="preserve"> Post course survey.</w:t>
            </w:r>
          </w:p>
          <w:p w:rsidR="00665135" w:rsidRDefault="00665135" w:rsidP="00665135">
            <w:pPr>
              <w:pStyle w:val="ListParagraph"/>
              <w:numPr>
                <w:ilvl w:val="0"/>
                <w:numId w:val="9"/>
              </w:numPr>
              <w:tabs>
                <w:tab w:val="left" w:pos="1440"/>
              </w:tabs>
            </w:pPr>
            <w:r>
              <w:t xml:space="preserve">Certificates of </w:t>
            </w:r>
            <w:r w:rsidR="00AB4FE5">
              <w:t>achievement’s</w:t>
            </w:r>
          </w:p>
          <w:p w:rsidR="0015651D" w:rsidRDefault="0015651D" w:rsidP="0015651D">
            <w:pPr>
              <w:tabs>
                <w:tab w:val="left" w:pos="1440"/>
              </w:tabs>
              <w:ind w:left="360"/>
            </w:pPr>
          </w:p>
        </w:tc>
        <w:tc>
          <w:tcPr>
            <w:tcW w:w="3544" w:type="dxa"/>
          </w:tcPr>
          <w:p w:rsidR="00C60E6F" w:rsidRDefault="00665135" w:rsidP="00C60E6F">
            <w:pPr>
              <w:tabs>
                <w:tab w:val="left" w:pos="1440"/>
              </w:tabs>
            </w:pPr>
            <w:r w:rsidRPr="00665135">
              <w:t>The participants will review what they have learnt, celebrate their achievement and leave </w:t>
            </w:r>
            <w:proofErr w:type="spellStart"/>
            <w:r w:rsidRPr="00665135">
              <w:t>Mooditj</w:t>
            </w:r>
            <w:proofErr w:type="spellEnd"/>
            <w:r w:rsidRPr="00665135">
              <w:t> with increased confidence in themselves and their ability to make positive and informed choices.</w:t>
            </w:r>
          </w:p>
        </w:tc>
      </w:tr>
    </w:tbl>
    <w:tbl>
      <w:tblPr>
        <w:tblStyle w:val="TableGrid"/>
        <w:tblW w:w="0" w:type="auto"/>
        <w:tblLook w:val="04A0" w:firstRow="1" w:lastRow="0" w:firstColumn="1" w:lastColumn="0" w:noHBand="0" w:noVBand="1"/>
      </w:tblPr>
      <w:tblGrid>
        <w:gridCol w:w="14174"/>
      </w:tblGrid>
      <w:tr w:rsidR="00665135" w:rsidTr="00665135">
        <w:tc>
          <w:tcPr>
            <w:tcW w:w="14174" w:type="dxa"/>
          </w:tcPr>
          <w:p w:rsidR="00665135" w:rsidRPr="00665135" w:rsidRDefault="00665135" w:rsidP="00665135">
            <w:pPr>
              <w:spacing w:line="360" w:lineRule="atLeast"/>
              <w:jc w:val="center"/>
              <w:rPr>
                <w:rFonts w:ascii="Times New Roman" w:eastAsia="Times New Roman" w:hAnsi="Times New Roman" w:cs="Times New Roman"/>
                <w:b/>
                <w:color w:val="4A525D"/>
                <w:sz w:val="24"/>
                <w:szCs w:val="24"/>
                <w:lang w:eastAsia="en-AU"/>
              </w:rPr>
            </w:pPr>
            <w:r w:rsidRPr="00665135">
              <w:rPr>
                <w:rFonts w:ascii="Times New Roman" w:eastAsia="Times New Roman" w:hAnsi="Times New Roman" w:cs="Times New Roman"/>
                <w:b/>
                <w:color w:val="4A525D"/>
                <w:sz w:val="28"/>
                <w:szCs w:val="24"/>
                <w:lang w:eastAsia="en-AU"/>
              </w:rPr>
              <w:t>Celebration Meal</w:t>
            </w:r>
          </w:p>
        </w:tc>
      </w:tr>
    </w:tbl>
    <w:p w:rsidR="00C60E6F" w:rsidRPr="00C60E6F" w:rsidRDefault="00C60E6F" w:rsidP="00C60E6F">
      <w:pPr>
        <w:shd w:val="clear" w:color="auto" w:fill="FFFFFF"/>
        <w:spacing w:after="0" w:line="360" w:lineRule="atLeast"/>
        <w:rPr>
          <w:rFonts w:ascii="Times New Roman" w:eastAsia="Times New Roman" w:hAnsi="Times New Roman" w:cs="Times New Roman"/>
          <w:color w:val="4A525D"/>
          <w:sz w:val="24"/>
          <w:szCs w:val="24"/>
          <w:lang w:eastAsia="en-AU"/>
        </w:rPr>
      </w:pPr>
    </w:p>
    <w:p w:rsidR="00665135" w:rsidRDefault="00665135" w:rsidP="00665135">
      <w:pPr>
        <w:pStyle w:val="ListParagraph"/>
        <w:numPr>
          <w:ilvl w:val="0"/>
          <w:numId w:val="10"/>
        </w:numPr>
        <w:tabs>
          <w:tab w:val="left" w:pos="1440"/>
        </w:tabs>
      </w:pPr>
      <w:r>
        <w:t>We do have a team of two facilitators a male and female youth worker</w:t>
      </w:r>
      <w:r w:rsidR="0055245D">
        <w:t>s</w:t>
      </w:r>
      <w:r>
        <w:t xml:space="preserve">. </w:t>
      </w:r>
    </w:p>
    <w:p w:rsidR="00665135" w:rsidRDefault="00665135" w:rsidP="00665135">
      <w:pPr>
        <w:pStyle w:val="ListParagraph"/>
        <w:numPr>
          <w:ilvl w:val="0"/>
          <w:numId w:val="10"/>
        </w:numPr>
        <w:tabs>
          <w:tab w:val="left" w:pos="1440"/>
        </w:tabs>
      </w:pPr>
      <w:r>
        <w:t xml:space="preserve">We can </w:t>
      </w:r>
      <w:r w:rsidR="0055245D">
        <w:t>tailor</w:t>
      </w:r>
      <w:r>
        <w:t xml:space="preserve"> </w:t>
      </w:r>
      <w:r w:rsidR="0055245D">
        <w:t xml:space="preserve">the </w:t>
      </w:r>
      <w:r>
        <w:t xml:space="preserve">delivery to suit </w:t>
      </w:r>
      <w:r w:rsidR="0055245D">
        <w:t>your</w:t>
      </w:r>
      <w:r>
        <w:t xml:space="preserve"> needs. </w:t>
      </w:r>
      <w:r w:rsidR="0055245D">
        <w:t>Whether it is a one off session or a ten week program.</w:t>
      </w:r>
    </w:p>
    <w:p w:rsidR="00665135" w:rsidRDefault="00665135" w:rsidP="00665135">
      <w:pPr>
        <w:pStyle w:val="ListParagraph"/>
        <w:numPr>
          <w:ilvl w:val="0"/>
          <w:numId w:val="10"/>
        </w:numPr>
        <w:tabs>
          <w:tab w:val="left" w:pos="1440"/>
        </w:tabs>
      </w:pPr>
      <w:r>
        <w:t xml:space="preserve">The </w:t>
      </w:r>
      <w:r w:rsidR="0055245D">
        <w:t>ages for delivery are 12 years to 18 years.</w:t>
      </w:r>
      <w:r>
        <w:t xml:space="preserve">  </w:t>
      </w:r>
      <w:r w:rsidR="0055245D">
        <w:t>Both male and female groups.</w:t>
      </w:r>
    </w:p>
    <w:p w:rsidR="00C03457" w:rsidRDefault="00665135" w:rsidP="00665135">
      <w:pPr>
        <w:pStyle w:val="ListParagraph"/>
        <w:numPr>
          <w:ilvl w:val="0"/>
          <w:numId w:val="10"/>
        </w:numPr>
        <w:tabs>
          <w:tab w:val="left" w:pos="1440"/>
        </w:tabs>
      </w:pPr>
      <w:r>
        <w:t xml:space="preserve">We send home permission forms and an official letter to the parents/s of the participants. </w:t>
      </w:r>
    </w:p>
    <w:p w:rsidR="0055245D" w:rsidRPr="0055245D" w:rsidRDefault="0055245D" w:rsidP="00665135">
      <w:pPr>
        <w:pStyle w:val="ListParagraph"/>
        <w:numPr>
          <w:ilvl w:val="0"/>
          <w:numId w:val="10"/>
        </w:numPr>
        <w:tabs>
          <w:tab w:val="left" w:pos="1440"/>
        </w:tabs>
      </w:pPr>
      <w:r>
        <w:t xml:space="preserve">If you are keen to learn more about the program please contact: </w:t>
      </w:r>
      <w:r w:rsidRPr="0055245D">
        <w:rPr>
          <w:b/>
        </w:rPr>
        <w:t xml:space="preserve">Noeletta McKenzie 0447788547 or email: </w:t>
      </w:r>
      <w:hyperlink r:id="rId9" w:history="1">
        <w:r w:rsidRPr="008A109A">
          <w:rPr>
            <w:rStyle w:val="Hyperlink"/>
            <w:b/>
          </w:rPr>
          <w:t>noeletta.mckenzie@balunu.org.au</w:t>
        </w:r>
      </w:hyperlink>
    </w:p>
    <w:p w:rsidR="0055245D" w:rsidRDefault="0055245D" w:rsidP="0055245D">
      <w:pPr>
        <w:tabs>
          <w:tab w:val="left" w:pos="1440"/>
        </w:tabs>
        <w:ind w:left="360"/>
      </w:pPr>
    </w:p>
    <w:p w:rsidR="0055245D" w:rsidRDefault="0055245D" w:rsidP="0055245D">
      <w:pPr>
        <w:tabs>
          <w:tab w:val="left" w:pos="1440"/>
        </w:tabs>
        <w:ind w:left="360"/>
      </w:pPr>
    </w:p>
    <w:p w:rsidR="00C60E6F" w:rsidRPr="00C60E6F" w:rsidRDefault="00C60E6F" w:rsidP="00C60E6F">
      <w:pPr>
        <w:tabs>
          <w:tab w:val="left" w:pos="1440"/>
        </w:tabs>
      </w:pPr>
    </w:p>
    <w:sectPr w:rsidR="00C60E6F" w:rsidRPr="00C60E6F" w:rsidSect="00C60E6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3CB" w:rsidRDefault="007563CB" w:rsidP="00C60E6F">
      <w:pPr>
        <w:spacing w:after="0" w:line="240" w:lineRule="auto"/>
      </w:pPr>
      <w:r>
        <w:separator/>
      </w:r>
    </w:p>
  </w:endnote>
  <w:endnote w:type="continuationSeparator" w:id="0">
    <w:p w:rsidR="007563CB" w:rsidRDefault="007563CB" w:rsidP="00C6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D" w:rsidRDefault="0015651D">
    <w:pPr>
      <w:pStyle w:val="Footer"/>
      <w:rPr>
        <w:b/>
      </w:rPr>
    </w:pPr>
    <w:r w:rsidRPr="0015651D">
      <w:rPr>
        <w:b/>
      </w:rPr>
      <w:t>Contact Noeletta McKenzie – Manager – Balunu Foundation 0447788547</w:t>
    </w:r>
    <w:r w:rsidR="00AB4FE5">
      <w:rPr>
        <w:b/>
      </w:rPr>
      <w:t xml:space="preserve"> - </w:t>
    </w:r>
    <w:hyperlink r:id="rId1" w:history="1">
      <w:r w:rsidR="00AB4FE5" w:rsidRPr="008A109A">
        <w:rPr>
          <w:rStyle w:val="Hyperlink"/>
          <w:b/>
        </w:rPr>
        <w:t>noeletta.mckenzie@balunu.org.au</w:t>
      </w:r>
    </w:hyperlink>
  </w:p>
  <w:p w:rsidR="00AB4FE5" w:rsidRPr="0015651D" w:rsidRDefault="00AB4FE5">
    <w:pPr>
      <w:pStyle w:val="Footer"/>
      <w:rPr>
        <w:b/>
      </w:rPr>
    </w:pPr>
  </w:p>
  <w:p w:rsidR="0015651D" w:rsidRDefault="0015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3CB" w:rsidRDefault="007563CB" w:rsidP="00C60E6F">
      <w:pPr>
        <w:spacing w:after="0" w:line="240" w:lineRule="auto"/>
      </w:pPr>
      <w:r>
        <w:separator/>
      </w:r>
    </w:p>
  </w:footnote>
  <w:footnote w:type="continuationSeparator" w:id="0">
    <w:p w:rsidR="007563CB" w:rsidRDefault="007563CB" w:rsidP="00C6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B2E"/>
    <w:multiLevelType w:val="hybridMultilevel"/>
    <w:tmpl w:val="9ABC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35623"/>
    <w:multiLevelType w:val="hybridMultilevel"/>
    <w:tmpl w:val="68F6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9606A"/>
    <w:multiLevelType w:val="hybridMultilevel"/>
    <w:tmpl w:val="1C10E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721B3"/>
    <w:multiLevelType w:val="hybridMultilevel"/>
    <w:tmpl w:val="D8F2628A"/>
    <w:lvl w:ilvl="0" w:tplc="E826AA3C">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454D68"/>
    <w:multiLevelType w:val="hybridMultilevel"/>
    <w:tmpl w:val="A5A0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420F40"/>
    <w:multiLevelType w:val="hybridMultilevel"/>
    <w:tmpl w:val="5A34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72A9E"/>
    <w:multiLevelType w:val="hybridMultilevel"/>
    <w:tmpl w:val="6106A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72983"/>
    <w:multiLevelType w:val="hybridMultilevel"/>
    <w:tmpl w:val="9944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6A0CA6"/>
    <w:multiLevelType w:val="hybridMultilevel"/>
    <w:tmpl w:val="F4CA9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8F7ED5"/>
    <w:multiLevelType w:val="hybridMultilevel"/>
    <w:tmpl w:val="13A2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7"/>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6F"/>
    <w:rsid w:val="0000483A"/>
    <w:rsid w:val="0015651D"/>
    <w:rsid w:val="00395638"/>
    <w:rsid w:val="00415880"/>
    <w:rsid w:val="0055245D"/>
    <w:rsid w:val="00665135"/>
    <w:rsid w:val="007563CB"/>
    <w:rsid w:val="00951157"/>
    <w:rsid w:val="00AB4FE5"/>
    <w:rsid w:val="00AD223B"/>
    <w:rsid w:val="00B01DF8"/>
    <w:rsid w:val="00C60E6F"/>
    <w:rsid w:val="00CB3C61"/>
    <w:rsid w:val="00F47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E19E4-870B-42B0-8BD7-C52933BD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60E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6F"/>
    <w:rPr>
      <w:rFonts w:ascii="Tahoma" w:hAnsi="Tahoma" w:cs="Tahoma"/>
      <w:sz w:val="16"/>
      <w:szCs w:val="16"/>
    </w:rPr>
  </w:style>
  <w:style w:type="paragraph" w:styleId="Header">
    <w:name w:val="header"/>
    <w:basedOn w:val="Normal"/>
    <w:link w:val="HeaderChar"/>
    <w:uiPriority w:val="99"/>
    <w:unhideWhenUsed/>
    <w:rsid w:val="00C6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6F"/>
  </w:style>
  <w:style w:type="paragraph" w:styleId="Footer">
    <w:name w:val="footer"/>
    <w:basedOn w:val="Normal"/>
    <w:link w:val="FooterChar"/>
    <w:uiPriority w:val="99"/>
    <w:unhideWhenUsed/>
    <w:rsid w:val="00C6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6F"/>
  </w:style>
  <w:style w:type="character" w:customStyle="1" w:styleId="Heading3Char">
    <w:name w:val="Heading 3 Char"/>
    <w:basedOn w:val="DefaultParagraphFont"/>
    <w:link w:val="Heading3"/>
    <w:uiPriority w:val="9"/>
    <w:rsid w:val="00C60E6F"/>
    <w:rPr>
      <w:rFonts w:asciiTheme="majorHAnsi" w:eastAsiaTheme="majorEastAsia" w:hAnsiTheme="majorHAnsi" w:cstheme="majorBidi"/>
      <w:b/>
      <w:bCs/>
      <w:color w:val="4F81BD" w:themeColor="accent1"/>
    </w:rPr>
  </w:style>
  <w:style w:type="table" w:styleId="TableGrid">
    <w:name w:val="Table Grid"/>
    <w:basedOn w:val="TableNormal"/>
    <w:uiPriority w:val="59"/>
    <w:rsid w:val="00C6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E6F"/>
    <w:pPr>
      <w:ind w:left="720"/>
      <w:contextualSpacing/>
    </w:pPr>
  </w:style>
  <w:style w:type="character" w:styleId="Hyperlink">
    <w:name w:val="Hyperlink"/>
    <w:basedOn w:val="DefaultParagraphFont"/>
    <w:uiPriority w:val="99"/>
    <w:unhideWhenUsed/>
    <w:rsid w:val="00552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eletta.mckenzie@balunu.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oeletta.mckenzie@balun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AA4A2A98</Template>
  <TotalTime>0</TotalTime>
  <Pages>4</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Thiha</dc:creator>
  <cp:lastModifiedBy>Admin Admin</cp:lastModifiedBy>
  <cp:revision>2</cp:revision>
  <dcterms:created xsi:type="dcterms:W3CDTF">2018-10-26T00:46:00Z</dcterms:created>
  <dcterms:modified xsi:type="dcterms:W3CDTF">2018-10-26T00:46:00Z</dcterms:modified>
</cp:coreProperties>
</file>